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E" w:rsidRDefault="004256AE" w:rsidP="004256AE">
      <w:pPr>
        <w:widowControl w:val="0"/>
        <w:ind w:firstLine="708"/>
        <w:jc w:val="both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:rsidR="004256AE" w:rsidRDefault="001E48A2" w:rsidP="004256AE">
      <w:pPr>
        <w:widowControl w:val="0"/>
        <w:ind w:firstLine="708"/>
        <w:jc w:val="both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1E48A2">
        <w:rPr>
          <w:rFonts w:ascii="Garamond" w:eastAsia="Times New Roman" w:hAnsi="Garamond" w:cs="Times New Roman"/>
          <w:b/>
          <w:bCs/>
          <w:noProof/>
          <w:sz w:val="32"/>
          <w:szCs w:val="32"/>
        </w:rPr>
        <w:drawing>
          <wp:inline distT="0" distB="0" distL="0" distR="0">
            <wp:extent cx="3450670" cy="2085086"/>
            <wp:effectExtent l="19050" t="0" r="0" b="0"/>
            <wp:docPr id="1" name="Рисунок 1" descr="https://i.ytimg.com/vi/gcOh-rnBST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gcOh-rnBST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70" cy="208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63" w:rsidRDefault="00286563" w:rsidP="004256AE">
      <w:pPr>
        <w:widowControl w:val="0"/>
        <w:ind w:firstLine="708"/>
        <w:jc w:val="both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:rsidR="004256AE" w:rsidRPr="00BE58BD" w:rsidRDefault="0023184D" w:rsidP="00BE58BD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E58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Соблюдение всех перечисленных рекомендаций поможет избежать заболевания острыми кишечными инфекциями.</w:t>
      </w:r>
    </w:p>
    <w:p w:rsidR="004256AE" w:rsidRPr="004256AE" w:rsidRDefault="004256AE" w:rsidP="004256AE">
      <w:pPr>
        <w:widowControl w:val="0"/>
        <w:jc w:val="both"/>
        <w:rPr>
          <w:rFonts w:ascii="Garamond" w:eastAsia="Times New Roman" w:hAnsi="Garamond" w:cs="Times New Roman"/>
          <w:b/>
          <w:sz w:val="32"/>
          <w:szCs w:val="32"/>
        </w:rPr>
      </w:pPr>
    </w:p>
    <w:p w:rsidR="000E13B5" w:rsidRDefault="000E13B5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8E1805" w:rsidRPr="002A61D5" w:rsidRDefault="008E1805" w:rsidP="008E1805">
      <w:pPr>
        <w:spacing w:after="0" w:line="240" w:lineRule="auto"/>
        <w:jc w:val="both"/>
        <w:rPr>
          <w:rFonts w:cstheme="minorHAnsi"/>
          <w:b/>
          <w:i/>
          <w:color w:val="C00000"/>
          <w:sz w:val="36"/>
          <w:szCs w:val="36"/>
        </w:rPr>
      </w:pPr>
    </w:p>
    <w:p w:rsidR="0023184D" w:rsidRDefault="0023184D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84D" w:rsidRDefault="0023184D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84D" w:rsidRDefault="0023184D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84D" w:rsidRDefault="0023184D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84D" w:rsidRDefault="0023184D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84D" w:rsidRDefault="0023184D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84D" w:rsidRDefault="0023184D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184D" w:rsidRDefault="0023184D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1805" w:rsidRPr="00535A6F" w:rsidRDefault="008E1805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6F">
        <w:rPr>
          <w:rFonts w:ascii="Times New Roman" w:hAnsi="Times New Roman" w:cs="Times New Roman"/>
          <w:b/>
          <w:sz w:val="20"/>
          <w:szCs w:val="20"/>
        </w:rPr>
        <w:t>Подготовила помощник врача-эпидемиолога</w:t>
      </w:r>
    </w:p>
    <w:p w:rsidR="008E1805" w:rsidRPr="00535A6F" w:rsidRDefault="008E1805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6F">
        <w:rPr>
          <w:rFonts w:ascii="Times New Roman" w:hAnsi="Times New Roman" w:cs="Times New Roman"/>
          <w:b/>
          <w:sz w:val="20"/>
          <w:szCs w:val="20"/>
        </w:rPr>
        <w:t>Смирнова Т.Б.</w:t>
      </w:r>
    </w:p>
    <w:p w:rsidR="0023184D" w:rsidRDefault="0023184D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836631" w:rsidRPr="00535A6F" w:rsidRDefault="00836631" w:rsidP="00836631">
      <w:pPr>
        <w:pStyle w:val="a6"/>
        <w:spacing w:after="0"/>
        <w:ind w:right="-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35A6F">
        <w:rPr>
          <w:rFonts w:ascii="Times New Roman" w:hAnsi="Times New Roman" w:cs="Times New Roman"/>
          <w:b/>
          <w:sz w:val="20"/>
          <w:szCs w:val="20"/>
        </w:rPr>
        <w:t>Тираж 200 экз.</w:t>
      </w:r>
      <w:r w:rsidRPr="0083663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3F53">
        <w:rPr>
          <w:rFonts w:ascii="Times New Roman" w:hAnsi="Times New Roman" w:cs="Times New Roman"/>
          <w:b/>
          <w:sz w:val="20"/>
          <w:szCs w:val="20"/>
        </w:rPr>
        <w:t>2018 год</w:t>
      </w:r>
    </w:p>
    <w:p w:rsidR="00836631" w:rsidRDefault="00836631" w:rsidP="008366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</w:t>
      </w:r>
    </w:p>
    <w:p w:rsidR="0023184D" w:rsidRPr="00D93F53" w:rsidRDefault="0023184D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E13B5" w:rsidRPr="007456D4" w:rsidRDefault="000E13B5" w:rsidP="000E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D4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</w:t>
      </w:r>
    </w:p>
    <w:p w:rsidR="000E13B5" w:rsidRDefault="000E13B5" w:rsidP="000E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D4">
        <w:rPr>
          <w:rFonts w:ascii="Times New Roman" w:hAnsi="Times New Roman" w:cs="Times New Roman"/>
          <w:b/>
          <w:sz w:val="24"/>
          <w:szCs w:val="24"/>
        </w:rPr>
        <w:t>«Зельвенский районный центр гигиены и эпидемиологии»</w:t>
      </w:r>
    </w:p>
    <w:p w:rsidR="000E13B5" w:rsidRDefault="000E13B5" w:rsidP="000E1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55" w:rsidRDefault="000E13B5" w:rsidP="000E13B5">
      <w:pPr>
        <w:pStyle w:val="1"/>
        <w:ind w:firstLine="0"/>
        <w:rPr>
          <w:sz w:val="48"/>
          <w:szCs w:val="48"/>
        </w:rPr>
      </w:pPr>
      <w:r w:rsidRPr="00A362AF">
        <w:rPr>
          <w:sz w:val="48"/>
          <w:szCs w:val="48"/>
        </w:rPr>
        <w:t xml:space="preserve">Профилактика </w:t>
      </w:r>
    </w:p>
    <w:p w:rsidR="000E13B5" w:rsidRPr="00A362AF" w:rsidRDefault="00431D55" w:rsidP="000E13B5">
      <w:pPr>
        <w:pStyle w:val="1"/>
        <w:ind w:firstLine="0"/>
        <w:rPr>
          <w:sz w:val="48"/>
          <w:szCs w:val="48"/>
        </w:rPr>
      </w:pPr>
      <w:r>
        <w:rPr>
          <w:sz w:val="48"/>
          <w:szCs w:val="48"/>
        </w:rPr>
        <w:t>острых кишечных инфекций</w:t>
      </w:r>
    </w:p>
    <w:p w:rsidR="000E13B5" w:rsidRDefault="000E13B5" w:rsidP="000E13B5">
      <w:pPr>
        <w:spacing w:after="0"/>
        <w:rPr>
          <w:rFonts w:ascii="Times New Roman" w:hAnsi="Times New Roman" w:cs="Times New Roman"/>
          <w:b/>
          <w:i/>
          <w:color w:val="1C6A3C"/>
          <w:shd w:val="clear" w:color="auto" w:fill="FFFFFF"/>
        </w:rPr>
      </w:pPr>
    </w:p>
    <w:p w:rsidR="000E13B5" w:rsidRDefault="000E13B5" w:rsidP="000E13B5">
      <w:pPr>
        <w:spacing w:after="0"/>
        <w:rPr>
          <w:rFonts w:ascii="Times New Roman" w:hAnsi="Times New Roman" w:cs="Times New Roman"/>
          <w:b/>
          <w:i/>
          <w:color w:val="1C6A3C"/>
          <w:shd w:val="clear" w:color="auto" w:fill="FFFFFF"/>
        </w:rPr>
      </w:pPr>
    </w:p>
    <w:p w:rsidR="000E13B5" w:rsidRDefault="00431D55" w:rsidP="007265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382B84D" wp14:editId="08E54D59">
            <wp:extent cx="3905249" cy="3571875"/>
            <wp:effectExtent l="19050" t="0" r="1" b="0"/>
            <wp:docPr id="11" name="Рисунок 3" descr="C:\Documents and Settings\Администратор\Рабочий стол\Картинки\adam-healer-bac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артинки\adam-healer-bacter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4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B5" w:rsidRPr="0034282D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1D55" w:rsidRDefault="00535A6F" w:rsidP="00431D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C6A3C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C6A3C"/>
          <w:shd w:val="clear" w:color="auto" w:fill="FFFFFF"/>
        </w:rPr>
        <w:t xml:space="preserve">   </w:t>
      </w:r>
    </w:p>
    <w:p w:rsidR="000E13B5" w:rsidRPr="00431D55" w:rsidRDefault="006E3D78" w:rsidP="006E3D78">
      <w:pPr>
        <w:spacing w:after="0" w:line="240" w:lineRule="auto"/>
        <w:rPr>
          <w:rFonts w:ascii="Times New Roman" w:hAnsi="Times New Roman" w:cs="Times New Roman"/>
          <w:b/>
          <w:color w:val="000099"/>
          <w:sz w:val="37"/>
          <w:szCs w:val="37"/>
        </w:rPr>
      </w:pPr>
      <w:r>
        <w:rPr>
          <w:rFonts w:ascii="Times New Roman" w:hAnsi="Times New Roman" w:cs="Times New Roman"/>
          <w:b/>
          <w:i/>
          <w:color w:val="1C6A3C"/>
          <w:shd w:val="clear" w:color="auto" w:fill="FFFFFF"/>
        </w:rPr>
        <w:t xml:space="preserve">                                  </w:t>
      </w:r>
      <w:r w:rsidR="00535A6F">
        <w:rPr>
          <w:rFonts w:ascii="Times New Roman" w:hAnsi="Times New Roman" w:cs="Times New Roman"/>
          <w:b/>
          <w:i/>
          <w:color w:val="1C6A3C"/>
          <w:shd w:val="clear" w:color="auto" w:fill="FFFFFF"/>
        </w:rPr>
        <w:t>(памятка для населения)</w:t>
      </w: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6563" w:rsidRDefault="00264242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Чтобы предохранить себя и детей от заболевания </w:t>
      </w:r>
      <w:r w:rsidRPr="00BE58BD">
        <w:rPr>
          <w:rFonts w:ascii="Times New Roman" w:hAnsi="Times New Roman" w:cs="Times New Roman"/>
          <w:b/>
          <w:color w:val="FF0000"/>
          <w:sz w:val="28"/>
          <w:szCs w:val="28"/>
        </w:rPr>
        <w:t>ОКИ</w:t>
      </w:r>
      <w:r w:rsidRPr="00264242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9E121C" w:rsidRDefault="009E121C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42" w:rsidRPr="009E121C" w:rsidRDefault="00264242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-строго соблюдать правила личной гигиены, чаще и тщательнее мыть руки с мылом перед приготовлением пищи, перед едой, после по</w:t>
      </w:r>
      <w:r w:rsidR="00E45D02" w:rsidRPr="009E121C">
        <w:rPr>
          <w:rFonts w:ascii="Times New Roman" w:hAnsi="Times New Roman" w:cs="Times New Roman"/>
          <w:sz w:val="24"/>
          <w:szCs w:val="24"/>
        </w:rPr>
        <w:t>се</w:t>
      </w:r>
      <w:r w:rsidRPr="009E121C">
        <w:rPr>
          <w:rFonts w:ascii="Times New Roman" w:hAnsi="Times New Roman" w:cs="Times New Roman"/>
          <w:sz w:val="24"/>
          <w:szCs w:val="24"/>
        </w:rPr>
        <w:t>щения туалета</w:t>
      </w:r>
      <w:r w:rsidR="00E45D02" w:rsidRPr="009E121C">
        <w:rPr>
          <w:rFonts w:ascii="Times New Roman" w:hAnsi="Times New Roman" w:cs="Times New Roman"/>
          <w:sz w:val="24"/>
          <w:szCs w:val="24"/>
        </w:rPr>
        <w:t>, после возвращения домой с улицы;</w:t>
      </w:r>
    </w:p>
    <w:p w:rsidR="009E121C" w:rsidRDefault="009E121C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02" w:rsidRPr="009E121C" w:rsidRDefault="00E45D02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-для питья использовать кипяченую и бутил</w:t>
      </w:r>
      <w:r w:rsidR="00F40776" w:rsidRPr="009E121C">
        <w:rPr>
          <w:rFonts w:ascii="Times New Roman" w:hAnsi="Times New Roman" w:cs="Times New Roman"/>
          <w:sz w:val="24"/>
          <w:szCs w:val="24"/>
        </w:rPr>
        <w:t>ирован</w:t>
      </w:r>
      <w:r w:rsidRPr="009E121C">
        <w:rPr>
          <w:rFonts w:ascii="Times New Roman" w:hAnsi="Times New Roman" w:cs="Times New Roman"/>
          <w:sz w:val="24"/>
          <w:szCs w:val="24"/>
        </w:rPr>
        <w:t>ную воду;</w:t>
      </w:r>
    </w:p>
    <w:p w:rsidR="0023184D" w:rsidRDefault="0023184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D4" w:rsidRPr="009E121C" w:rsidRDefault="00DA56E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-овощи, фрукты, ягоды тщательно мыть перед употреблением под проточной водопроводной водой, а для маленьких детей еще и кипяченой водой;</w:t>
      </w:r>
    </w:p>
    <w:p w:rsidR="0023184D" w:rsidRDefault="0023184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ED" w:rsidRPr="009E121C" w:rsidRDefault="00DA56E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 не приобретать продукты питания у случайных лиц</w:t>
      </w:r>
      <w:r w:rsidR="00653071" w:rsidRPr="009E121C">
        <w:rPr>
          <w:rFonts w:ascii="Times New Roman" w:hAnsi="Times New Roman" w:cs="Times New Roman"/>
          <w:sz w:val="24"/>
          <w:szCs w:val="24"/>
        </w:rPr>
        <w:t xml:space="preserve"> или в местах несанкционированной торговли;</w:t>
      </w:r>
    </w:p>
    <w:p w:rsidR="0023184D" w:rsidRDefault="0023184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02" w:rsidRPr="009E121C" w:rsidRDefault="00FC5581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21C">
        <w:rPr>
          <w:rFonts w:ascii="Times New Roman" w:hAnsi="Times New Roman" w:cs="Times New Roman"/>
          <w:sz w:val="24"/>
          <w:szCs w:val="24"/>
        </w:rPr>
        <w:t>- обращать внимание на сроки годности продуктов, особенно скоропо</w:t>
      </w:r>
      <w:r w:rsidR="00836631">
        <w:rPr>
          <w:rFonts w:ascii="Times New Roman" w:hAnsi="Times New Roman" w:cs="Times New Roman"/>
          <w:sz w:val="24"/>
          <w:szCs w:val="24"/>
        </w:rPr>
        <w:t>ртящихся – вареная колбаса, сало (или салат)</w:t>
      </w:r>
      <w:r w:rsidRPr="009E121C">
        <w:rPr>
          <w:rFonts w:ascii="Times New Roman" w:hAnsi="Times New Roman" w:cs="Times New Roman"/>
          <w:sz w:val="24"/>
          <w:szCs w:val="24"/>
        </w:rPr>
        <w:t>, творог, молоко, пирожные и т.д.;</w:t>
      </w:r>
      <w:proofErr w:type="gramEnd"/>
    </w:p>
    <w:p w:rsidR="0023184D" w:rsidRDefault="0023184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81" w:rsidRPr="009E121C" w:rsidRDefault="00FC5581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 в домашних условиях соблюдать правила личной гигиены при приготовлении горячих и холодных блюд, сроки годности и условия хранения пищевых продуктов;</w:t>
      </w:r>
    </w:p>
    <w:p w:rsidR="0023184D" w:rsidRDefault="0023184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81" w:rsidRPr="009E121C" w:rsidRDefault="00FC5581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 тщательно прожаривать и проваривать продукты, особенно мясо, птицу, яйца и рыбу;</w:t>
      </w:r>
    </w:p>
    <w:p w:rsidR="0023184D" w:rsidRDefault="0023184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81" w:rsidRPr="009E121C" w:rsidRDefault="009E121C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 скоропортящиеся продукты и готовую пищу хранить только в холодильнике при температуре  2-6</w:t>
      </w:r>
      <w:proofErr w:type="gramStart"/>
      <w:r w:rsidRPr="009E121C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Pr="009E121C">
        <w:rPr>
          <w:rFonts w:ascii="Times New Roman" w:hAnsi="Times New Roman" w:cs="Times New Roman"/>
          <w:sz w:val="24"/>
          <w:szCs w:val="24"/>
        </w:rPr>
        <w:t>;</w:t>
      </w:r>
    </w:p>
    <w:p w:rsidR="0023184D" w:rsidRDefault="0023184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21C" w:rsidRPr="009E121C" w:rsidRDefault="009E121C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-на кухне соблюдать чистоту, не скапливать мусор и пищевые отходы, не допускать появления мух и тараканов;</w:t>
      </w:r>
    </w:p>
    <w:p w:rsidR="0023184D" w:rsidRDefault="0023184D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21C" w:rsidRPr="009E121C" w:rsidRDefault="009E121C" w:rsidP="000E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1C">
        <w:rPr>
          <w:rFonts w:ascii="Times New Roman" w:hAnsi="Times New Roman" w:cs="Times New Roman"/>
          <w:sz w:val="24"/>
          <w:szCs w:val="24"/>
        </w:rPr>
        <w:t>- не купаться в водоемах</w:t>
      </w:r>
      <w:r w:rsidR="00836631">
        <w:rPr>
          <w:rFonts w:ascii="Times New Roman" w:hAnsi="Times New Roman" w:cs="Times New Roman"/>
          <w:sz w:val="24"/>
          <w:szCs w:val="24"/>
        </w:rPr>
        <w:t>,</w:t>
      </w:r>
      <w:r w:rsidRPr="009E121C">
        <w:rPr>
          <w:rFonts w:ascii="Times New Roman" w:hAnsi="Times New Roman" w:cs="Times New Roman"/>
          <w:sz w:val="24"/>
          <w:szCs w:val="24"/>
        </w:rPr>
        <w:t xml:space="preserve"> где это не рекомендуется или запрещено.</w:t>
      </w:r>
    </w:p>
    <w:p w:rsidR="004256AE" w:rsidRPr="009E121C" w:rsidRDefault="004256AE" w:rsidP="000E13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D55" w:rsidRDefault="00431D55" w:rsidP="00535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431D55" w:rsidRDefault="00431D55" w:rsidP="00535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431D55" w:rsidRDefault="00431D55" w:rsidP="00535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431D55" w:rsidRPr="001E34F9" w:rsidRDefault="00431D55" w:rsidP="00F008CC">
      <w:pPr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1E34F9">
        <w:rPr>
          <w:rFonts w:ascii="Garamond" w:hAnsi="Garamond"/>
          <w:b/>
          <w:bCs/>
          <w:color w:val="FF0000"/>
          <w:sz w:val="26"/>
          <w:szCs w:val="26"/>
        </w:rPr>
        <w:lastRenderedPageBreak/>
        <w:t xml:space="preserve">Острые кишечные инфекции </w:t>
      </w:r>
      <w:proofErr w:type="gramStart"/>
      <w:r w:rsidRPr="001E34F9">
        <w:rPr>
          <w:rFonts w:ascii="Garamond" w:hAnsi="Garamond"/>
          <w:b/>
          <w:bCs/>
          <w:color w:val="FF0000"/>
          <w:sz w:val="26"/>
          <w:szCs w:val="26"/>
        </w:rPr>
        <w:t xml:space="preserve">( </w:t>
      </w:r>
      <w:proofErr w:type="gramEnd"/>
      <w:r w:rsidRPr="001E34F9">
        <w:rPr>
          <w:rFonts w:ascii="Garamond" w:hAnsi="Garamond"/>
          <w:b/>
          <w:bCs/>
          <w:color w:val="FF0000"/>
          <w:sz w:val="26"/>
          <w:szCs w:val="26"/>
        </w:rPr>
        <w:t>ОКИ) –</w:t>
      </w:r>
      <w:r w:rsidRPr="004D7372"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r w:rsidRPr="001E34F9">
        <w:rPr>
          <w:rFonts w:ascii="Garamond" w:hAnsi="Garamond"/>
          <w:b/>
          <w:bCs/>
          <w:color w:val="000000" w:themeColor="text1"/>
          <w:sz w:val="26"/>
          <w:szCs w:val="26"/>
        </w:rPr>
        <w:t>это группа острых инфекционных заболеваний, вызывае</w:t>
      </w:r>
      <w:r w:rsidR="00EA4A08" w:rsidRPr="001E34F9">
        <w:rPr>
          <w:rFonts w:ascii="Garamond" w:hAnsi="Garamond"/>
          <w:b/>
          <w:bCs/>
          <w:color w:val="000000" w:themeColor="text1"/>
          <w:sz w:val="26"/>
          <w:szCs w:val="26"/>
        </w:rPr>
        <w:t>мых различными микроорганизмами (</w:t>
      </w:r>
      <w:r w:rsidRPr="001E34F9">
        <w:rPr>
          <w:rFonts w:ascii="Garamond" w:hAnsi="Garamond"/>
          <w:b/>
          <w:bCs/>
          <w:color w:val="000000" w:themeColor="text1"/>
          <w:sz w:val="26"/>
          <w:szCs w:val="26"/>
        </w:rPr>
        <w:t>бактериями, вирусами</w:t>
      </w:r>
      <w:r w:rsidR="00EA4A08" w:rsidRPr="001E34F9">
        <w:rPr>
          <w:rFonts w:ascii="Garamond" w:hAnsi="Garamond"/>
          <w:b/>
          <w:bCs/>
          <w:color w:val="000000" w:themeColor="text1"/>
          <w:sz w:val="26"/>
          <w:szCs w:val="26"/>
        </w:rPr>
        <w:t>)</w:t>
      </w:r>
      <w:r w:rsidRPr="001E34F9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 с преимущественным поражением желудочно-кишечного тракта.</w:t>
      </w:r>
    </w:p>
    <w:p w:rsidR="00573589" w:rsidRDefault="00573589" w:rsidP="00F008CC">
      <w:pPr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1E34F9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Возбудители </w:t>
      </w:r>
      <w:r w:rsidRPr="001E34F9">
        <w:rPr>
          <w:rFonts w:ascii="Garamond" w:hAnsi="Garamond"/>
          <w:b/>
          <w:bCs/>
          <w:color w:val="FF0000"/>
          <w:sz w:val="26"/>
          <w:szCs w:val="26"/>
        </w:rPr>
        <w:t>ОКИ</w:t>
      </w:r>
      <w:r w:rsidRPr="001E34F9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 в организм человека попадают с пищей, водой, </w:t>
      </w:r>
      <w:r w:rsidR="001E34F9" w:rsidRPr="001E34F9">
        <w:rPr>
          <w:rFonts w:ascii="Garamond" w:hAnsi="Garamond"/>
          <w:b/>
          <w:bCs/>
          <w:color w:val="000000" w:themeColor="text1"/>
          <w:sz w:val="26"/>
          <w:szCs w:val="26"/>
        </w:rPr>
        <w:t>у маленьких детей через грязные руки, игрушки.</w:t>
      </w:r>
    </w:p>
    <w:p w:rsidR="001E34F9" w:rsidRDefault="001E34F9" w:rsidP="00F008CC">
      <w:pPr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:rsidR="001E34F9" w:rsidRPr="001E34F9" w:rsidRDefault="001E34F9" w:rsidP="001E34F9">
      <w:pPr>
        <w:spacing w:after="0" w:line="240" w:lineRule="auto"/>
        <w:jc w:val="center"/>
        <w:rPr>
          <w:rFonts w:ascii="Garamond" w:hAnsi="Garamond"/>
          <w:b/>
          <w:bCs/>
          <w:color w:val="000000" w:themeColor="text1"/>
          <w:sz w:val="26"/>
          <w:szCs w:val="26"/>
        </w:rPr>
      </w:pPr>
      <w:r>
        <w:rPr>
          <w:rFonts w:ascii="Garamond" w:hAnsi="Garamond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4600575" cy="2286000"/>
            <wp:effectExtent l="19050" t="0" r="9525" b="0"/>
            <wp:docPr id="2" name="Рисунок 1" descr="C:\Documents and Settings\Администратор\Рабочий стол\Картинки\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инки\O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F9" w:rsidRDefault="001E34F9" w:rsidP="00F008CC">
      <w:pPr>
        <w:spacing w:after="0" w:line="240" w:lineRule="auto"/>
        <w:jc w:val="both"/>
        <w:rPr>
          <w:rFonts w:ascii="Garamond" w:hAnsi="Garamond"/>
          <w:b/>
          <w:bCs/>
          <w:color w:val="0000FF"/>
          <w:sz w:val="26"/>
          <w:szCs w:val="26"/>
        </w:rPr>
      </w:pPr>
    </w:p>
    <w:p w:rsidR="002E604A" w:rsidRDefault="002E604A" w:rsidP="00F008CC">
      <w:pPr>
        <w:spacing w:after="0" w:line="24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431D55" w:rsidRDefault="001E34F9" w:rsidP="00F008CC">
      <w:pPr>
        <w:spacing w:after="0" w:line="240" w:lineRule="auto"/>
        <w:jc w:val="both"/>
        <w:rPr>
          <w:rFonts w:ascii="Garamond" w:hAnsi="Garamond"/>
          <w:b/>
          <w:bCs/>
          <w:sz w:val="26"/>
          <w:szCs w:val="26"/>
        </w:rPr>
      </w:pPr>
      <w:r w:rsidRPr="002E604A">
        <w:rPr>
          <w:rFonts w:ascii="Garamond" w:hAnsi="Garamond"/>
          <w:b/>
          <w:bCs/>
          <w:sz w:val="26"/>
          <w:szCs w:val="26"/>
        </w:rPr>
        <w:t>После попадания в организм болезнь проявляется не сразу. Это так называемый скрытый, инкубационный период, который длится от нескольких часов до 3-7 дней. К концу этого периода</w:t>
      </w:r>
      <w:r w:rsidR="002E604A" w:rsidRPr="002E604A">
        <w:rPr>
          <w:rFonts w:ascii="Garamond" w:hAnsi="Garamond"/>
          <w:b/>
          <w:bCs/>
          <w:sz w:val="26"/>
          <w:szCs w:val="26"/>
        </w:rPr>
        <w:t xml:space="preserve"> у больных повышается температура, появляется слабость, тошнота, ухудшается аппетит, появляются боли в животе, рвота, частый жидкий стул.</w:t>
      </w:r>
    </w:p>
    <w:p w:rsidR="002E604A" w:rsidRDefault="002E604A" w:rsidP="00F008CC">
      <w:pPr>
        <w:spacing w:after="0" w:line="240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2E604A" w:rsidRPr="002E604A" w:rsidRDefault="002E604A" w:rsidP="00F008CC">
      <w:pPr>
        <w:spacing w:after="0" w:line="240" w:lineRule="auto"/>
        <w:jc w:val="both"/>
        <w:rPr>
          <w:rFonts w:ascii="Garamond" w:hAnsi="Garamond"/>
          <w:b/>
          <w:bCs/>
          <w:color w:val="FF0000"/>
          <w:sz w:val="26"/>
          <w:szCs w:val="26"/>
        </w:rPr>
      </w:pPr>
      <w:r w:rsidRPr="002E604A">
        <w:rPr>
          <w:rFonts w:ascii="Garamond" w:hAnsi="Garamond"/>
          <w:b/>
          <w:bCs/>
          <w:color w:val="FF0000"/>
          <w:sz w:val="26"/>
          <w:szCs w:val="26"/>
        </w:rPr>
        <w:t>Некоторые заболевания протекают в легкой 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</w:t>
      </w:r>
    </w:p>
    <w:p w:rsidR="00431D55" w:rsidRDefault="00431D55" w:rsidP="00F008CC">
      <w:pPr>
        <w:spacing w:after="0" w:line="240" w:lineRule="auto"/>
        <w:jc w:val="both"/>
        <w:rPr>
          <w:rFonts w:ascii="Garamond" w:hAnsi="Garamond"/>
          <w:b/>
          <w:bCs/>
          <w:color w:val="0000FF"/>
          <w:sz w:val="26"/>
          <w:szCs w:val="26"/>
        </w:rPr>
      </w:pPr>
    </w:p>
    <w:p w:rsidR="002E604A" w:rsidRDefault="002E604A" w:rsidP="00F008CC">
      <w:pPr>
        <w:spacing w:after="0" w:line="240" w:lineRule="auto"/>
        <w:jc w:val="both"/>
        <w:rPr>
          <w:rFonts w:ascii="Garamond" w:hAnsi="Garamond"/>
          <w:b/>
          <w:bCs/>
          <w:color w:val="0000FF"/>
          <w:sz w:val="26"/>
          <w:szCs w:val="26"/>
        </w:rPr>
      </w:pPr>
    </w:p>
    <w:sectPr w:rsidR="002E604A" w:rsidSect="00286563">
      <w:pgSz w:w="16838" w:h="11906" w:orient="landscape"/>
      <w:pgMar w:top="568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6CE"/>
    <w:multiLevelType w:val="hybridMultilevel"/>
    <w:tmpl w:val="35265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AA6"/>
    <w:multiLevelType w:val="hybridMultilevel"/>
    <w:tmpl w:val="7F765FB4"/>
    <w:lvl w:ilvl="0" w:tplc="DCFC6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E4EB0"/>
    <w:multiLevelType w:val="hybridMultilevel"/>
    <w:tmpl w:val="B27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75E"/>
    <w:multiLevelType w:val="hybridMultilevel"/>
    <w:tmpl w:val="0B5067E2"/>
    <w:lvl w:ilvl="0" w:tplc="73FCF6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09D5"/>
    <w:multiLevelType w:val="hybridMultilevel"/>
    <w:tmpl w:val="A67C4C3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1E42D1"/>
    <w:multiLevelType w:val="hybridMultilevel"/>
    <w:tmpl w:val="5574BE8E"/>
    <w:lvl w:ilvl="0" w:tplc="C120A128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54EF"/>
    <w:multiLevelType w:val="hybridMultilevel"/>
    <w:tmpl w:val="399C846A"/>
    <w:lvl w:ilvl="0" w:tplc="B650972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051F"/>
    <w:rsid w:val="00001650"/>
    <w:rsid w:val="00023E97"/>
    <w:rsid w:val="00034AEB"/>
    <w:rsid w:val="000363BB"/>
    <w:rsid w:val="00086EAA"/>
    <w:rsid w:val="000B5134"/>
    <w:rsid w:val="000C6B00"/>
    <w:rsid w:val="000E0994"/>
    <w:rsid w:val="000E13B5"/>
    <w:rsid w:val="000F25DB"/>
    <w:rsid w:val="001407D1"/>
    <w:rsid w:val="00156E9E"/>
    <w:rsid w:val="0016109F"/>
    <w:rsid w:val="001E34F9"/>
    <w:rsid w:val="001E48A2"/>
    <w:rsid w:val="001E4ACD"/>
    <w:rsid w:val="0023184D"/>
    <w:rsid w:val="00264242"/>
    <w:rsid w:val="00286563"/>
    <w:rsid w:val="002A61D5"/>
    <w:rsid w:val="002C4A2C"/>
    <w:rsid w:val="002E604A"/>
    <w:rsid w:val="002F626C"/>
    <w:rsid w:val="00304A09"/>
    <w:rsid w:val="00331DD8"/>
    <w:rsid w:val="0034282D"/>
    <w:rsid w:val="003F1DB5"/>
    <w:rsid w:val="004256AE"/>
    <w:rsid w:val="00431D55"/>
    <w:rsid w:val="004D7372"/>
    <w:rsid w:val="00535A6F"/>
    <w:rsid w:val="00573589"/>
    <w:rsid w:val="006000B7"/>
    <w:rsid w:val="00600881"/>
    <w:rsid w:val="00626AE6"/>
    <w:rsid w:val="00653071"/>
    <w:rsid w:val="006E15DA"/>
    <w:rsid w:val="006E3D78"/>
    <w:rsid w:val="007265DA"/>
    <w:rsid w:val="007456D4"/>
    <w:rsid w:val="007A2036"/>
    <w:rsid w:val="007D4BC9"/>
    <w:rsid w:val="007D6975"/>
    <w:rsid w:val="007E15A7"/>
    <w:rsid w:val="008177A0"/>
    <w:rsid w:val="00836631"/>
    <w:rsid w:val="0087631C"/>
    <w:rsid w:val="00876AA9"/>
    <w:rsid w:val="008E1805"/>
    <w:rsid w:val="00951FCC"/>
    <w:rsid w:val="009B7F8A"/>
    <w:rsid w:val="009E121C"/>
    <w:rsid w:val="009F7D60"/>
    <w:rsid w:val="00A052A1"/>
    <w:rsid w:val="00A362AF"/>
    <w:rsid w:val="00A406B3"/>
    <w:rsid w:val="00A66113"/>
    <w:rsid w:val="00AF4E6F"/>
    <w:rsid w:val="00B0528E"/>
    <w:rsid w:val="00BB0770"/>
    <w:rsid w:val="00BE58BD"/>
    <w:rsid w:val="00BE64BC"/>
    <w:rsid w:val="00C027D4"/>
    <w:rsid w:val="00C67CE6"/>
    <w:rsid w:val="00C77B2A"/>
    <w:rsid w:val="00D93F53"/>
    <w:rsid w:val="00DA56ED"/>
    <w:rsid w:val="00DB7FFC"/>
    <w:rsid w:val="00E20F51"/>
    <w:rsid w:val="00E42F86"/>
    <w:rsid w:val="00E45D02"/>
    <w:rsid w:val="00E83345"/>
    <w:rsid w:val="00E9051F"/>
    <w:rsid w:val="00EA4A08"/>
    <w:rsid w:val="00EC11ED"/>
    <w:rsid w:val="00F008CC"/>
    <w:rsid w:val="00F15142"/>
    <w:rsid w:val="00F40776"/>
    <w:rsid w:val="00FC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1F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next w:val="a5"/>
    <w:link w:val="10"/>
    <w:qFormat/>
    <w:rsid w:val="00E9051F"/>
    <w:pPr>
      <w:spacing w:after="0" w:line="240" w:lineRule="auto"/>
      <w:ind w:firstLine="567"/>
      <w:jc w:val="center"/>
    </w:pPr>
    <w:rPr>
      <w:rFonts w:asciiTheme="majorHAnsi" w:hAnsiTheme="majorHAnsi"/>
      <w:b/>
      <w:emboss/>
      <w:sz w:val="36"/>
      <w:szCs w:val="36"/>
    </w:rPr>
  </w:style>
  <w:style w:type="paragraph" w:styleId="a6">
    <w:name w:val="List Paragraph"/>
    <w:basedOn w:val="a"/>
    <w:uiPriority w:val="34"/>
    <w:qFormat/>
    <w:rsid w:val="00AF4E6F"/>
    <w:pPr>
      <w:ind w:left="720"/>
      <w:contextualSpacing/>
    </w:pPr>
  </w:style>
  <w:style w:type="paragraph" w:styleId="a5">
    <w:name w:val="Title"/>
    <w:basedOn w:val="a"/>
    <w:next w:val="a"/>
    <w:link w:val="a7"/>
    <w:uiPriority w:val="10"/>
    <w:qFormat/>
    <w:rsid w:val="00E9051F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E90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Стиль1 Знак"/>
    <w:basedOn w:val="a0"/>
    <w:link w:val="1"/>
    <w:rsid w:val="00E9051F"/>
    <w:rPr>
      <w:rFonts w:asciiTheme="majorHAnsi" w:hAnsiTheme="majorHAnsi"/>
      <w:b/>
      <w:emboss/>
      <w:sz w:val="36"/>
      <w:szCs w:val="36"/>
    </w:rPr>
  </w:style>
  <w:style w:type="paragraph" w:customStyle="1" w:styleId="2">
    <w:name w:val="Стиль2"/>
    <w:basedOn w:val="a"/>
    <w:link w:val="20"/>
    <w:qFormat/>
    <w:rsid w:val="00600881"/>
    <w:rPr>
      <w:rFonts w:ascii="Segoe Print" w:hAnsi="Segoe Print"/>
      <w:b/>
      <w:color w:val="C00000"/>
      <w:sz w:val="34"/>
      <w:szCs w:val="34"/>
    </w:rPr>
  </w:style>
  <w:style w:type="character" w:customStyle="1" w:styleId="20">
    <w:name w:val="Стиль2 Знак"/>
    <w:basedOn w:val="a0"/>
    <w:link w:val="2"/>
    <w:rsid w:val="00600881"/>
    <w:rPr>
      <w:rFonts w:ascii="Segoe Print" w:hAnsi="Segoe Print"/>
      <w:b/>
      <w:color w:val="C00000"/>
      <w:sz w:val="34"/>
      <w:szCs w:val="34"/>
    </w:rPr>
  </w:style>
  <w:style w:type="character" w:styleId="a8">
    <w:name w:val="Placeholder Text"/>
    <w:basedOn w:val="a0"/>
    <w:uiPriority w:val="99"/>
    <w:semiHidden/>
    <w:rsid w:val="00BB07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33C-6EF4-441F-A0A6-F8BDF6DC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50</cp:revision>
  <cp:lastPrinted>2018-11-19T08:58:00Z</cp:lastPrinted>
  <dcterms:created xsi:type="dcterms:W3CDTF">2018-06-27T06:30:00Z</dcterms:created>
  <dcterms:modified xsi:type="dcterms:W3CDTF">2018-11-26T08:15:00Z</dcterms:modified>
</cp:coreProperties>
</file>