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94A" w:rsidRPr="00DE5EE2" w:rsidRDefault="0082794A" w:rsidP="00DE5EE2">
      <w:pPr>
        <w:pStyle w:val="aa"/>
        <w:jc w:val="center"/>
        <w:rPr>
          <w:b/>
        </w:rPr>
      </w:pPr>
      <w:r w:rsidRPr="00DE5EE2">
        <w:rPr>
          <w:b/>
        </w:rPr>
        <w:t>Скоро в школу ….</w:t>
      </w:r>
    </w:p>
    <w:p w:rsidR="0082794A" w:rsidRPr="00DE5EE2" w:rsidRDefault="0082794A" w:rsidP="0082794A">
      <w:pPr>
        <w:jc w:val="both"/>
        <w:rPr>
          <w:b/>
          <w:iCs/>
          <w:sz w:val="30"/>
          <w:szCs w:val="30"/>
        </w:rPr>
      </w:pPr>
    </w:p>
    <w:p w:rsidR="00DE5EE2" w:rsidRDefault="0082794A" w:rsidP="0082794A">
      <w:pPr>
        <w:ind w:firstLine="708"/>
        <w:jc w:val="both"/>
        <w:rPr>
          <w:rFonts w:ascii="Arial" w:hAnsi="Arial" w:cs="Arial"/>
          <w:i/>
          <w:iCs/>
          <w:sz w:val="30"/>
          <w:szCs w:val="30"/>
        </w:rPr>
      </w:pPr>
      <w:r w:rsidRPr="00DE5EE2">
        <w:rPr>
          <w:b/>
          <w:iCs/>
          <w:color w:val="1F497D" w:themeColor="text2"/>
          <w:sz w:val="30"/>
          <w:szCs w:val="30"/>
        </w:rPr>
        <w:t xml:space="preserve">В отличие от любой другой одежды школьная предназначена для ежедневного, длительного </w:t>
      </w:r>
      <w:proofErr w:type="gramStart"/>
      <w:r w:rsidRPr="00DE5EE2">
        <w:rPr>
          <w:b/>
          <w:iCs/>
          <w:color w:val="1F497D" w:themeColor="text2"/>
          <w:sz w:val="30"/>
          <w:szCs w:val="30"/>
        </w:rPr>
        <w:t>ношения</w:t>
      </w:r>
      <w:proofErr w:type="gramEnd"/>
      <w:r w:rsidRPr="00DE5EE2">
        <w:rPr>
          <w:b/>
          <w:iCs/>
          <w:color w:val="1F497D" w:themeColor="text2"/>
          <w:sz w:val="30"/>
          <w:szCs w:val="30"/>
        </w:rPr>
        <w:t xml:space="preserve"> как в холодный, так и в теплый период года. Поэтому она должна отвечать ряду гигиенических требований и быть безопасной для здоровья в отношении используемых тканей, обеспечивать тепловой комфорт, быть легкой, удобной, обязательно </w:t>
      </w:r>
      <w:r w:rsidRPr="00DE5EE2">
        <w:rPr>
          <w:b/>
          <w:bCs/>
          <w:iCs/>
          <w:color w:val="1F497D" w:themeColor="text2"/>
          <w:sz w:val="30"/>
          <w:szCs w:val="30"/>
        </w:rPr>
        <w:t xml:space="preserve">соответствовать </w:t>
      </w:r>
      <w:r w:rsidRPr="00DE5EE2">
        <w:rPr>
          <w:b/>
          <w:iCs/>
          <w:color w:val="1F497D" w:themeColor="text2"/>
          <w:sz w:val="30"/>
          <w:szCs w:val="30"/>
        </w:rPr>
        <w:t>по размеру. Родители должны об этом знать и помнить.</w:t>
      </w:r>
      <w:r w:rsidRPr="00DE5EE2">
        <w:rPr>
          <w:rFonts w:ascii="Arial" w:hAnsi="Arial" w:cs="Arial"/>
          <w:i/>
          <w:iCs/>
          <w:color w:val="1F497D" w:themeColor="text2"/>
          <w:sz w:val="30"/>
          <w:szCs w:val="30"/>
        </w:rPr>
        <w:t xml:space="preserve">    </w:t>
      </w:r>
      <w:r w:rsidRPr="00DE5EE2">
        <w:rPr>
          <w:rFonts w:ascii="Arial" w:hAnsi="Arial" w:cs="Arial"/>
          <w:i/>
          <w:iCs/>
          <w:sz w:val="30"/>
          <w:szCs w:val="30"/>
        </w:rPr>
        <w:t xml:space="preserve">      </w:t>
      </w:r>
    </w:p>
    <w:p w:rsidR="0082794A" w:rsidRPr="00DE5EE2" w:rsidRDefault="0082794A" w:rsidP="0082794A">
      <w:pPr>
        <w:ind w:firstLine="708"/>
        <w:jc w:val="both"/>
        <w:rPr>
          <w:sz w:val="30"/>
          <w:szCs w:val="30"/>
        </w:rPr>
      </w:pPr>
      <w:r w:rsidRPr="00DE5EE2">
        <w:rPr>
          <w:sz w:val="30"/>
          <w:szCs w:val="30"/>
        </w:rPr>
        <w:t>Почему так важен тщательный выбор?</w:t>
      </w:r>
    </w:p>
    <w:p w:rsidR="0082794A" w:rsidRPr="00DE5EE2" w:rsidRDefault="0082794A" w:rsidP="00DE5EE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C00000"/>
          <w:sz w:val="30"/>
          <w:szCs w:val="30"/>
        </w:rPr>
      </w:pPr>
      <w:r w:rsidRPr="00DE5EE2">
        <w:rPr>
          <w:bCs/>
          <w:i/>
          <w:iCs/>
          <w:color w:val="C00000"/>
          <w:sz w:val="30"/>
          <w:szCs w:val="30"/>
        </w:rPr>
        <w:t xml:space="preserve">Дети сильнее, </w:t>
      </w:r>
      <w:r w:rsidRPr="00DE5EE2">
        <w:rPr>
          <w:i/>
          <w:iCs/>
          <w:color w:val="C00000"/>
          <w:sz w:val="30"/>
          <w:szCs w:val="30"/>
        </w:rPr>
        <w:t xml:space="preserve">чем взрослые, подвержены как перегреванию, так и охлаждению, Причина </w:t>
      </w:r>
      <w:r w:rsidRPr="00DE5EE2">
        <w:rPr>
          <w:color w:val="C00000"/>
          <w:sz w:val="30"/>
          <w:szCs w:val="30"/>
        </w:rPr>
        <w:t xml:space="preserve">— </w:t>
      </w:r>
      <w:r w:rsidRPr="00DE5EE2">
        <w:rPr>
          <w:i/>
          <w:iCs/>
          <w:color w:val="C00000"/>
          <w:sz w:val="30"/>
          <w:szCs w:val="30"/>
        </w:rPr>
        <w:t xml:space="preserve">у них еще несовершенна система терморегуляции. Поэтому школьная одежда должна </w:t>
      </w:r>
      <w:r w:rsidRPr="00DE5EE2">
        <w:rPr>
          <w:bCs/>
          <w:i/>
          <w:iCs/>
          <w:color w:val="C00000"/>
          <w:sz w:val="30"/>
          <w:szCs w:val="30"/>
        </w:rPr>
        <w:t xml:space="preserve">обеспечивать </w:t>
      </w:r>
      <w:r w:rsidRPr="00DE5EE2">
        <w:rPr>
          <w:i/>
          <w:iCs/>
          <w:color w:val="C00000"/>
          <w:sz w:val="30"/>
          <w:szCs w:val="30"/>
        </w:rPr>
        <w:t>вашему ребенку комфортное тепловое состояние.</w:t>
      </w:r>
    </w:p>
    <w:p w:rsidR="0082794A" w:rsidRPr="00DE5EE2" w:rsidRDefault="0082794A" w:rsidP="0082794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DE5EE2">
        <w:rPr>
          <w:sz w:val="30"/>
          <w:szCs w:val="30"/>
        </w:rPr>
        <w:t xml:space="preserve">Как и белье, одежда на теплое время года должна быть свободного покроя, обеспечивать свободу движений и воздухообмен. Лучше всего одежда из хлопчатобумажных и льняных тканей. </w:t>
      </w:r>
      <w:proofErr w:type="gramStart"/>
      <w:r w:rsidRPr="00DE5EE2">
        <w:rPr>
          <w:sz w:val="30"/>
          <w:szCs w:val="30"/>
        </w:rPr>
        <w:t>На холодный период года более подойдут толстые хлопчатобумажные ткани (фланель, байка, вельвет, шотландка), шерстяные и полушерстяные (с добавлением хлопка и вискоз), трикотаж (хлопок, шерсть, вискоза).</w:t>
      </w:r>
      <w:proofErr w:type="gramEnd"/>
      <w:r w:rsidRPr="00DE5EE2">
        <w:rPr>
          <w:sz w:val="30"/>
          <w:szCs w:val="30"/>
        </w:rPr>
        <w:t xml:space="preserve"> Как видите, гигиенисты </w:t>
      </w:r>
      <w:r w:rsidRPr="00DE5EE2">
        <w:rPr>
          <w:color w:val="1F497D" w:themeColor="text2"/>
          <w:sz w:val="30"/>
          <w:szCs w:val="30"/>
        </w:rPr>
        <w:t>советуют</w:t>
      </w:r>
      <w:r w:rsidRPr="00DE5EE2">
        <w:rPr>
          <w:sz w:val="30"/>
          <w:szCs w:val="30"/>
        </w:rPr>
        <w:t xml:space="preserve"> приобретать для школьника как минимум два комплекта деловой одежды — на теплое и холодное время года. И это разумно. Ведь никто из взрослых не ходит и в жару и в холод в одном и том же.</w:t>
      </w:r>
    </w:p>
    <w:p w:rsidR="0082794A" w:rsidRPr="00DE5EE2" w:rsidRDefault="0082794A" w:rsidP="0082794A">
      <w:pPr>
        <w:ind w:firstLine="708"/>
        <w:jc w:val="both"/>
        <w:rPr>
          <w:sz w:val="30"/>
          <w:szCs w:val="30"/>
        </w:rPr>
      </w:pPr>
      <w:r w:rsidRPr="00DE5EE2">
        <w:rPr>
          <w:sz w:val="30"/>
          <w:szCs w:val="30"/>
        </w:rPr>
        <w:t xml:space="preserve">А вот для верхней одежды нежелательна высокая воздухопроницаемость, чтобы не терялось тепло. Покупая для ребенка носки, гольфы, убедитесь, что резинки в них не очень тугие, иначе будут сдавливать голени и нарушать </w:t>
      </w:r>
      <w:proofErr w:type="spellStart"/>
      <w:r w:rsidRPr="00DE5EE2">
        <w:rPr>
          <w:sz w:val="30"/>
          <w:szCs w:val="30"/>
        </w:rPr>
        <w:t>кров</w:t>
      </w:r>
      <w:proofErr w:type="gramStart"/>
      <w:r w:rsidRPr="00DE5EE2">
        <w:rPr>
          <w:sz w:val="30"/>
          <w:szCs w:val="30"/>
        </w:rPr>
        <w:t>о</w:t>
      </w:r>
      <w:proofErr w:type="spellEnd"/>
      <w:r w:rsidRPr="00DE5EE2">
        <w:rPr>
          <w:sz w:val="30"/>
          <w:szCs w:val="30"/>
        </w:rPr>
        <w:t>-</w:t>
      </w:r>
      <w:proofErr w:type="gramEnd"/>
      <w:r w:rsidRPr="00DE5EE2">
        <w:rPr>
          <w:sz w:val="30"/>
          <w:szCs w:val="30"/>
        </w:rPr>
        <w:t xml:space="preserve"> и </w:t>
      </w:r>
      <w:proofErr w:type="spellStart"/>
      <w:r w:rsidRPr="00DE5EE2">
        <w:rPr>
          <w:sz w:val="30"/>
          <w:szCs w:val="30"/>
        </w:rPr>
        <w:t>лимфообращение</w:t>
      </w:r>
      <w:proofErr w:type="spellEnd"/>
      <w:r w:rsidRPr="00DE5EE2">
        <w:rPr>
          <w:sz w:val="30"/>
          <w:szCs w:val="30"/>
        </w:rPr>
        <w:t xml:space="preserve"> в ногах.</w:t>
      </w:r>
    </w:p>
    <w:p w:rsidR="0082794A" w:rsidRPr="00DE5EE2" w:rsidRDefault="0082794A" w:rsidP="00CE56C1">
      <w:pPr>
        <w:pStyle w:val="2"/>
        <w:ind w:firstLine="708"/>
        <w:rPr>
          <w:color w:val="1F497D" w:themeColor="text2"/>
          <w:sz w:val="30"/>
          <w:szCs w:val="30"/>
        </w:rPr>
      </w:pPr>
      <w:r w:rsidRPr="00DE5EE2">
        <w:rPr>
          <w:color w:val="1F497D" w:themeColor="text2"/>
          <w:sz w:val="30"/>
          <w:szCs w:val="30"/>
        </w:rPr>
        <w:t>Почему  "НЕТ!"  — синтетике</w:t>
      </w:r>
    </w:p>
    <w:p w:rsidR="0082794A" w:rsidRPr="00DE5EE2" w:rsidRDefault="0082794A" w:rsidP="00DE5EE2">
      <w:pPr>
        <w:ind w:firstLine="708"/>
        <w:jc w:val="both"/>
        <w:rPr>
          <w:sz w:val="30"/>
          <w:szCs w:val="30"/>
        </w:rPr>
      </w:pPr>
      <w:r w:rsidRPr="00DE5EE2">
        <w:rPr>
          <w:sz w:val="30"/>
          <w:szCs w:val="30"/>
        </w:rPr>
        <w:t xml:space="preserve">Обладает низкой воздухопроницаемостью, поэтому в ней жарко летом и холодно зимой. Синтетика накапливает статическое электричество и продукты обмена, выделяемые </w:t>
      </w:r>
      <w:proofErr w:type="gramStart"/>
      <w:r w:rsidRPr="00DE5EE2">
        <w:rPr>
          <w:sz w:val="30"/>
          <w:szCs w:val="30"/>
        </w:rPr>
        <w:t>с</w:t>
      </w:r>
      <w:proofErr w:type="gramEnd"/>
      <w:r w:rsidRPr="00DE5EE2">
        <w:rPr>
          <w:sz w:val="30"/>
          <w:szCs w:val="30"/>
        </w:rPr>
        <w:t xml:space="preserve"> потом, впитывает </w:t>
      </w:r>
      <w:proofErr w:type="gramStart"/>
      <w:r w:rsidRPr="00DE5EE2">
        <w:rPr>
          <w:sz w:val="30"/>
          <w:szCs w:val="30"/>
        </w:rPr>
        <w:t>в</w:t>
      </w:r>
      <w:proofErr w:type="gramEnd"/>
      <w:r w:rsidRPr="00DE5EE2">
        <w:rPr>
          <w:sz w:val="30"/>
          <w:szCs w:val="30"/>
        </w:rPr>
        <w:t xml:space="preserve"> себя жир с поверхности кожи. Из искусственных тканей наиболее безопасной является вискоза. Для школьных костюмов рекомендован предел вложения химических волокон 55%, в блузки и сорочки — до 35%.</w:t>
      </w:r>
    </w:p>
    <w:p w:rsidR="00DE5EE2" w:rsidRDefault="00DE5EE2" w:rsidP="00CE56C1">
      <w:pPr>
        <w:pStyle w:val="1"/>
        <w:ind w:firstLine="708"/>
        <w:rPr>
          <w:color w:val="1F497D" w:themeColor="text2"/>
          <w:sz w:val="30"/>
          <w:szCs w:val="30"/>
        </w:rPr>
      </w:pPr>
    </w:p>
    <w:p w:rsidR="00DE5EE2" w:rsidRPr="00DE5EE2" w:rsidRDefault="00DE5EE2" w:rsidP="00DE5EE2"/>
    <w:p w:rsidR="00DE5EE2" w:rsidRDefault="00DE5EE2" w:rsidP="00CE56C1">
      <w:pPr>
        <w:pStyle w:val="1"/>
        <w:ind w:firstLine="708"/>
        <w:rPr>
          <w:color w:val="1F497D" w:themeColor="text2"/>
          <w:sz w:val="30"/>
          <w:szCs w:val="30"/>
        </w:rPr>
      </w:pPr>
    </w:p>
    <w:p w:rsidR="00DE5EE2" w:rsidRPr="00DE5EE2" w:rsidRDefault="00DE5EE2" w:rsidP="00DE5EE2"/>
    <w:p w:rsidR="0082794A" w:rsidRPr="00DE5EE2" w:rsidRDefault="0082794A" w:rsidP="00CE56C1">
      <w:pPr>
        <w:pStyle w:val="1"/>
        <w:ind w:firstLine="708"/>
        <w:rPr>
          <w:color w:val="1F497D" w:themeColor="text2"/>
          <w:sz w:val="30"/>
          <w:szCs w:val="30"/>
        </w:rPr>
      </w:pPr>
      <w:r w:rsidRPr="00DE5EE2">
        <w:rPr>
          <w:color w:val="1F497D" w:themeColor="text2"/>
          <w:sz w:val="30"/>
          <w:szCs w:val="30"/>
        </w:rPr>
        <w:lastRenderedPageBreak/>
        <w:t xml:space="preserve">Модели </w:t>
      </w:r>
      <w:proofErr w:type="gramStart"/>
      <w:r w:rsidRPr="00DE5EE2">
        <w:rPr>
          <w:color w:val="1F497D" w:themeColor="text2"/>
          <w:sz w:val="30"/>
          <w:szCs w:val="30"/>
        </w:rPr>
        <w:t>одежды</w:t>
      </w:r>
      <w:proofErr w:type="gramEnd"/>
      <w:r w:rsidRPr="00DE5EE2">
        <w:rPr>
          <w:color w:val="1F497D" w:themeColor="text2"/>
          <w:sz w:val="30"/>
          <w:szCs w:val="30"/>
        </w:rPr>
        <w:t>:  какая лучше</w:t>
      </w:r>
    </w:p>
    <w:p w:rsidR="0082794A" w:rsidRPr="00DE5EE2" w:rsidRDefault="00CE56C1" w:rsidP="0082794A">
      <w:pPr>
        <w:rPr>
          <w:rFonts w:ascii="Arial" w:hAnsi="Arial"/>
          <w:sz w:val="30"/>
          <w:szCs w:val="30"/>
        </w:rPr>
      </w:pPr>
      <w:r w:rsidRPr="00DE5EE2">
        <w:rPr>
          <w:rFonts w:ascii="Arial" w:hAnsi="Arial"/>
          <w:sz w:val="30"/>
          <w:szCs w:val="30"/>
        </w:rPr>
        <w:tab/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4503"/>
        <w:gridCol w:w="4819"/>
      </w:tblGrid>
      <w:tr w:rsidR="0082794A" w:rsidRPr="00DE5EE2" w:rsidTr="00DE5EE2">
        <w:tc>
          <w:tcPr>
            <w:tcW w:w="4503" w:type="dxa"/>
          </w:tcPr>
          <w:p w:rsidR="00DE5EE2" w:rsidRDefault="0082794A" w:rsidP="00DE5EE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i/>
                <w:sz w:val="30"/>
                <w:szCs w:val="30"/>
              </w:rPr>
            </w:pPr>
            <w:r w:rsidRPr="00DE5EE2">
              <w:rPr>
                <w:noProof/>
                <w:sz w:val="30"/>
                <w:szCs w:val="30"/>
              </w:rPr>
              <w:drawing>
                <wp:inline distT="0" distB="0" distL="0" distR="0" wp14:anchorId="722FE218" wp14:editId="32019AB8">
                  <wp:extent cx="1771650" cy="2533650"/>
                  <wp:effectExtent l="0" t="0" r="0" b="0"/>
                  <wp:docPr id="1" name="Рисунок 1" descr="ÐÐ°ÑÑÐ¸Ð½ÐºÐ¸ Ð¿Ð¾ Ð·Ð°Ð¿ÑÐ¾ÑÑ Ð¼Ð¾Ð´ÐµÐ»Ð¸ Ð¾Ð´ÐµÐ¶Ð´Ñ Ð² ÑÐºÐ¾Ð»Ñ 1 ÐºÐ»Ð°ÑÑ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Ð¼Ð¾Ð´ÐµÐ»Ð¸ Ð¾Ð´ÐµÐ¶Ð´Ñ Ð² ÑÐºÐ¾Ð»Ñ 1 ÐºÐ»Ð°ÑÑ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2533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E5EE2" w:rsidRPr="00DE5EE2">
              <w:rPr>
                <w:i/>
                <w:sz w:val="30"/>
                <w:szCs w:val="30"/>
              </w:rPr>
              <w:t xml:space="preserve"> </w:t>
            </w:r>
          </w:p>
          <w:p w:rsidR="00DE5EE2" w:rsidRDefault="00DE5EE2" w:rsidP="00DE5EE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i/>
                <w:sz w:val="30"/>
                <w:szCs w:val="30"/>
              </w:rPr>
            </w:pPr>
          </w:p>
          <w:p w:rsidR="00DE5EE2" w:rsidRDefault="00DE5EE2" w:rsidP="00DE5EE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i/>
                <w:sz w:val="30"/>
                <w:szCs w:val="30"/>
              </w:rPr>
            </w:pPr>
          </w:p>
          <w:p w:rsidR="00DE5EE2" w:rsidRPr="00DE5EE2" w:rsidRDefault="00DE5EE2" w:rsidP="00DE5EE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i/>
                <w:sz w:val="30"/>
                <w:szCs w:val="30"/>
              </w:rPr>
            </w:pPr>
            <w:bookmarkStart w:id="0" w:name="_GoBack"/>
            <w:bookmarkEnd w:id="0"/>
            <w:r w:rsidRPr="00DE5EE2">
              <w:rPr>
                <w:i/>
                <w:sz w:val="30"/>
                <w:szCs w:val="30"/>
              </w:rPr>
              <w:t>Для школьной одежды функционально использовать многокомпонентные костюмы, состоящие из пиджака, жилета, юбки (брюк), сарафана, блузки (гольфа), которые можно подбирать в зависимости от погоды.</w:t>
            </w:r>
          </w:p>
          <w:p w:rsidR="0082794A" w:rsidRPr="00DE5EE2" w:rsidRDefault="0082794A" w:rsidP="00DE5EE2">
            <w:pPr>
              <w:jc w:val="center"/>
              <w:rPr>
                <w:rFonts w:ascii="Arial" w:hAnsi="Arial"/>
                <w:b/>
                <w:bCs/>
                <w:sz w:val="30"/>
                <w:szCs w:val="30"/>
              </w:rPr>
            </w:pPr>
          </w:p>
        </w:tc>
        <w:tc>
          <w:tcPr>
            <w:tcW w:w="4819" w:type="dxa"/>
          </w:tcPr>
          <w:p w:rsidR="0082794A" w:rsidRPr="00DE5EE2" w:rsidRDefault="0082794A">
            <w:pPr>
              <w:pStyle w:val="a3"/>
              <w:rPr>
                <w:sz w:val="30"/>
                <w:szCs w:val="30"/>
              </w:rPr>
            </w:pPr>
            <w:r w:rsidRPr="00DE5EE2">
              <w:rPr>
                <w:sz w:val="30"/>
                <w:szCs w:val="30"/>
              </w:rPr>
              <w:t xml:space="preserve">        Здесь, как известно, "на вкус и цвет товарищей нет", И все же не стоит жертвовать здоровьем в пользу красоты, Носить зимой тонкие колготки да еще с мини-юбкой — это риск заполучить простудные заболевания, возможны заболевания суставов, воспалительные процессы придатков женских половых органов, циститы и т.д.</w:t>
            </w:r>
          </w:p>
          <w:p w:rsidR="0082794A" w:rsidRPr="00DE5EE2" w:rsidRDefault="00DE5EE2" w:rsidP="00DE5EE2">
            <w:pPr>
              <w:jc w:val="center"/>
              <w:rPr>
                <w:rFonts w:ascii="Arial" w:hAnsi="Arial"/>
                <w:sz w:val="30"/>
                <w:szCs w:val="30"/>
              </w:rPr>
            </w:pPr>
            <w:r w:rsidRPr="00DE5EE2">
              <w:rPr>
                <w:noProof/>
                <w:sz w:val="30"/>
                <w:szCs w:val="30"/>
              </w:rPr>
              <w:drawing>
                <wp:inline distT="0" distB="0" distL="0" distR="0" wp14:anchorId="0299632F" wp14:editId="517EA97C">
                  <wp:extent cx="2038350" cy="2705100"/>
                  <wp:effectExtent l="0" t="0" r="0" b="0"/>
                  <wp:docPr id="2" name="Рисунок 2" descr="ÐÐ°ÑÑÐ¸Ð½ÐºÐ¸ Ð¿Ð¾ Ð·Ð°Ð¿ÑÐ¾ÑÑ Ð¼Ð¾Ð´ÐµÐ»Ð¸ Ð¾Ð´ÐµÐ¶Ð´Ñ Ð² ÑÐºÐ¾Ð»Ñ 1 ÐºÐ»Ð°ÑÑ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ÐÐ°ÑÑÐ¸Ð½ÐºÐ¸ Ð¿Ð¾ Ð·Ð°Ð¿ÑÐ¾ÑÑ Ð¼Ð¾Ð´ÐµÐ»Ð¸ Ð¾Ð´ÐµÐ¶Ð´Ñ Ð² ÑÐºÐ¾Ð»Ñ 1 ÐºÐ»Ð°ÑÑ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2705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794A" w:rsidRPr="00DE5EE2" w:rsidRDefault="0082794A" w:rsidP="0082794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DE5EE2">
        <w:rPr>
          <w:sz w:val="30"/>
          <w:szCs w:val="30"/>
        </w:rPr>
        <w:t xml:space="preserve">Выбирая своей дочери костюм, попросите ее, чтобы подняла руку (позволит ли ширина рукава, глубина проймы свободно писать на доске?), посидела на стуле (брючки в </w:t>
      </w:r>
      <w:proofErr w:type="spellStart"/>
      <w:r w:rsidRPr="00DE5EE2">
        <w:rPr>
          <w:sz w:val="30"/>
          <w:szCs w:val="30"/>
        </w:rPr>
        <w:t>облипку</w:t>
      </w:r>
      <w:proofErr w:type="spellEnd"/>
      <w:r w:rsidRPr="00DE5EE2">
        <w:rPr>
          <w:sz w:val="30"/>
          <w:szCs w:val="30"/>
        </w:rPr>
        <w:t xml:space="preserve"> с поясом на бедрах, обтягивающая мини-юбка — не самые подходящие варианты для длительной сидячей работы).</w:t>
      </w:r>
    </w:p>
    <w:p w:rsidR="0082794A" w:rsidRPr="00DE5EE2" w:rsidRDefault="0082794A" w:rsidP="0082794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DE5EE2">
        <w:rPr>
          <w:sz w:val="30"/>
          <w:szCs w:val="30"/>
        </w:rPr>
        <w:t>Не исключено, что ваша взрослеющая барышня потребует купить одежду на размер-два меньше — мода сейчас такая. Постарайтесь переубедить! Но и для младших школьников не стремитесь покупать с запасом на вырост — одежда не по размеру как в ту, так и в другую сторону мешает свободе движений.</w:t>
      </w:r>
    </w:p>
    <w:p w:rsidR="0082794A" w:rsidRPr="00DE5EE2" w:rsidRDefault="0082794A" w:rsidP="0082794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color w:val="1F497D" w:themeColor="text2"/>
          <w:sz w:val="30"/>
          <w:szCs w:val="30"/>
        </w:rPr>
      </w:pPr>
      <w:r w:rsidRPr="00DE5EE2">
        <w:rPr>
          <w:b/>
          <w:bCs/>
          <w:color w:val="1F497D" w:themeColor="text2"/>
          <w:sz w:val="30"/>
          <w:szCs w:val="30"/>
        </w:rPr>
        <w:t>Требований к детской обуви не меньше, чем к одежде.</w:t>
      </w:r>
    </w:p>
    <w:p w:rsidR="0082794A" w:rsidRPr="00DE5EE2" w:rsidRDefault="0082794A" w:rsidP="0082794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DE5EE2">
        <w:rPr>
          <w:sz w:val="30"/>
          <w:szCs w:val="30"/>
        </w:rPr>
        <w:t xml:space="preserve">Каблук обязателен, он искусственно повышает свод стопы, увеличивая его </w:t>
      </w:r>
      <w:proofErr w:type="spellStart"/>
      <w:r w:rsidRPr="00DE5EE2">
        <w:rPr>
          <w:sz w:val="30"/>
          <w:szCs w:val="30"/>
        </w:rPr>
        <w:t>рессорность</w:t>
      </w:r>
      <w:proofErr w:type="spellEnd"/>
      <w:r w:rsidRPr="00DE5EE2">
        <w:rPr>
          <w:sz w:val="30"/>
          <w:szCs w:val="30"/>
        </w:rPr>
        <w:t xml:space="preserve">, защищает пятку от ушибов о почву. Допустимая высота каблука от 5 до 7 лет – не более 10 мм;  для школьников – девочек  от 7—12 лет — не более 25 мм; от 7 до 16 лет </w:t>
      </w:r>
      <w:r w:rsidRPr="00DE5EE2">
        <w:rPr>
          <w:sz w:val="30"/>
          <w:szCs w:val="30"/>
        </w:rPr>
        <w:lastRenderedPageBreak/>
        <w:t>для школьнико</w:t>
      </w:r>
      <w:proofErr w:type="gramStart"/>
      <w:r w:rsidRPr="00DE5EE2">
        <w:rPr>
          <w:sz w:val="30"/>
          <w:szCs w:val="30"/>
        </w:rPr>
        <w:t>в-</w:t>
      </w:r>
      <w:proofErr w:type="gramEnd"/>
      <w:r w:rsidRPr="00DE5EE2">
        <w:rPr>
          <w:sz w:val="30"/>
          <w:szCs w:val="30"/>
        </w:rPr>
        <w:t xml:space="preserve"> мальчиков – не более 25 мм; от 12 до 16 лет для школьников девочек -  не более 35 мм.</w:t>
      </w:r>
    </w:p>
    <w:p w:rsidR="0082794A" w:rsidRPr="00DE5EE2" w:rsidRDefault="0082794A" w:rsidP="0082794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proofErr w:type="gramStart"/>
      <w:r w:rsidRPr="00DE5EE2">
        <w:rPr>
          <w:sz w:val="30"/>
          <w:szCs w:val="30"/>
        </w:rPr>
        <w:t>Девочкам не рекомендуется постоянно ходить на высоких каблуках — они сокращают площадь опоры стопы на 30—40%, что способствует нарушению осанки, изменению строения и размеров таза, смещению внутренних органов (все это — причины нарушения детородной функции).</w:t>
      </w:r>
      <w:proofErr w:type="gramEnd"/>
    </w:p>
    <w:p w:rsidR="0082794A" w:rsidRPr="00DE5EE2" w:rsidRDefault="0082794A" w:rsidP="0082794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DE5EE2">
        <w:rPr>
          <w:sz w:val="30"/>
          <w:szCs w:val="30"/>
        </w:rPr>
        <w:t>При подборе обуви обратите внимание на гибкость подошвы. Недостаточная гибкость ограничивает движение суставов стопы, нарушает походку, может способствовать развитию плоскостопия.</w:t>
      </w:r>
    </w:p>
    <w:p w:rsidR="0082794A" w:rsidRPr="00DE5EE2" w:rsidRDefault="0082794A" w:rsidP="0082794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DE5EE2">
        <w:rPr>
          <w:sz w:val="30"/>
          <w:szCs w:val="30"/>
        </w:rPr>
        <w:t>Важной деталью детской обуви является задник, он должен быть прочным, фиксировать пятку, чтобы она не скользила назад, и тем самым предупреждать развитие плоскостопия,</w:t>
      </w:r>
    </w:p>
    <w:p w:rsidR="0082794A" w:rsidRPr="00DE5EE2" w:rsidRDefault="0082794A" w:rsidP="0082794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DE5EE2">
        <w:rPr>
          <w:sz w:val="30"/>
          <w:szCs w:val="30"/>
        </w:rPr>
        <w:t>Материал, из которого изготовлена обувь, должен поддерживать необходимый температурно-влажностный режим при любой погоде. Конечно, обувь из натуральной кожи лучше всего. Но в любом случае стелька должна быть только из кожи.</w:t>
      </w:r>
    </w:p>
    <w:p w:rsidR="0082794A" w:rsidRPr="00DE5EE2" w:rsidRDefault="0082794A" w:rsidP="0082794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color w:val="1F497D" w:themeColor="text2"/>
          <w:sz w:val="30"/>
          <w:szCs w:val="30"/>
        </w:rPr>
      </w:pPr>
      <w:r w:rsidRPr="00DE5EE2">
        <w:rPr>
          <w:b/>
          <w:color w:val="1F497D" w:themeColor="text2"/>
          <w:sz w:val="30"/>
          <w:szCs w:val="30"/>
        </w:rPr>
        <w:t>Школьные принадлежности</w:t>
      </w:r>
    </w:p>
    <w:p w:rsidR="0082794A" w:rsidRPr="00DE5EE2" w:rsidRDefault="0082794A" w:rsidP="0082794A">
      <w:pPr>
        <w:ind w:firstLine="708"/>
        <w:jc w:val="both"/>
        <w:rPr>
          <w:sz w:val="30"/>
          <w:szCs w:val="30"/>
        </w:rPr>
      </w:pPr>
      <w:r w:rsidRPr="00DE5EE2">
        <w:rPr>
          <w:sz w:val="30"/>
          <w:szCs w:val="30"/>
        </w:rPr>
        <w:t>Они должны быть изготовлены из экологически безопасных материалов. Не покупайте вещи с резким "химическим" запахом, даже если они очень красивые. Приобретая ручки и карандаши, обратите внимание на их размер и вес. Большая и тяжелая ручка гораздо быстрее утомляет мышцы кисти.</w:t>
      </w:r>
    </w:p>
    <w:p w:rsidR="009A3868" w:rsidRPr="00DE5EE2" w:rsidRDefault="0082794A" w:rsidP="009A386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DE5EE2">
        <w:rPr>
          <w:sz w:val="30"/>
          <w:szCs w:val="30"/>
        </w:rPr>
        <w:t>Кстати, о "непосильной ноше". Еще до начала учебного года родителям не мешает поинтересоваться, позаботилось ли руководство школы о том, чтобы в классах были оборудованы дополнительные места (ячейки) для хранения школьных принадлежностей.</w:t>
      </w:r>
    </w:p>
    <w:p w:rsidR="009A3868" w:rsidRPr="00DE5EE2" w:rsidRDefault="009A3868" w:rsidP="009A386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DE5EE2">
        <w:rPr>
          <w:rStyle w:val="a9"/>
          <w:i w:val="0"/>
          <w:color w:val="000000"/>
          <w:sz w:val="30"/>
          <w:szCs w:val="30"/>
        </w:rPr>
        <w:t>Все рекомендации направлены  на предупреждение так называемой «школьной патологии», к которой в первую очередь относятся нарушения осанки и зрения. Поэтому при выборе одежды, обуви и принадлежностей следует ориентироваться в первую очередь на качество, чтобы цена знаний не стала слишком дорогой из-за утраченного здоровья.</w:t>
      </w:r>
    </w:p>
    <w:p w:rsidR="0082794A" w:rsidRPr="00DE5EE2" w:rsidRDefault="0082794A" w:rsidP="0082794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30"/>
          <w:szCs w:val="30"/>
        </w:rPr>
      </w:pPr>
    </w:p>
    <w:p w:rsidR="0082794A" w:rsidRPr="00DE5EE2" w:rsidRDefault="0082794A" w:rsidP="0082794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30"/>
          <w:szCs w:val="30"/>
        </w:rPr>
      </w:pPr>
    </w:p>
    <w:p w:rsidR="0082794A" w:rsidRPr="00DE5EE2" w:rsidRDefault="00DE5EE2" w:rsidP="0082794A">
      <w:pPr>
        <w:jc w:val="both"/>
        <w:rPr>
          <w:i/>
          <w:sz w:val="20"/>
          <w:szCs w:val="20"/>
        </w:rPr>
      </w:pPr>
      <w:r w:rsidRPr="00DE5EE2">
        <w:rPr>
          <w:i/>
          <w:sz w:val="20"/>
          <w:szCs w:val="20"/>
        </w:rPr>
        <w:t>Материал подготовила: п</w:t>
      </w:r>
      <w:r w:rsidR="0082794A" w:rsidRPr="00DE5EE2">
        <w:rPr>
          <w:i/>
          <w:sz w:val="20"/>
          <w:szCs w:val="20"/>
        </w:rPr>
        <w:t>омощник врача-гигиениста</w:t>
      </w:r>
      <w:r w:rsidRPr="00DE5EE2">
        <w:rPr>
          <w:i/>
          <w:sz w:val="20"/>
          <w:szCs w:val="20"/>
        </w:rPr>
        <w:t xml:space="preserve"> </w:t>
      </w:r>
      <w:r w:rsidR="0082794A" w:rsidRPr="00DE5EE2">
        <w:rPr>
          <w:i/>
          <w:sz w:val="20"/>
          <w:szCs w:val="20"/>
        </w:rPr>
        <w:t xml:space="preserve">Наталья </w:t>
      </w:r>
      <w:proofErr w:type="spellStart"/>
      <w:r w:rsidR="0082794A" w:rsidRPr="00DE5EE2">
        <w:rPr>
          <w:i/>
          <w:sz w:val="20"/>
          <w:szCs w:val="20"/>
        </w:rPr>
        <w:t>Ган</w:t>
      </w:r>
      <w:proofErr w:type="spellEnd"/>
    </w:p>
    <w:p w:rsidR="0082794A" w:rsidRPr="00DE5EE2" w:rsidRDefault="0082794A" w:rsidP="0082794A">
      <w:pPr>
        <w:jc w:val="both"/>
        <w:rPr>
          <w:sz w:val="30"/>
          <w:szCs w:val="30"/>
        </w:rPr>
      </w:pPr>
      <w:r w:rsidRPr="00DE5EE2">
        <w:rPr>
          <w:sz w:val="30"/>
          <w:szCs w:val="30"/>
        </w:rPr>
        <w:t xml:space="preserve"> </w:t>
      </w:r>
    </w:p>
    <w:sectPr w:rsidR="0082794A" w:rsidRPr="00DE5EE2" w:rsidSect="00AF3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794A"/>
    <w:rsid w:val="001077BE"/>
    <w:rsid w:val="004E00AD"/>
    <w:rsid w:val="0082794A"/>
    <w:rsid w:val="009A3868"/>
    <w:rsid w:val="00AF3F29"/>
    <w:rsid w:val="00B46B18"/>
    <w:rsid w:val="00CE56C1"/>
    <w:rsid w:val="00DE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94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82794A"/>
    <w:pPr>
      <w:keepNext/>
      <w:outlineLvl w:val="0"/>
    </w:pPr>
    <w:rPr>
      <w:b/>
      <w:sz w:val="26"/>
    </w:rPr>
  </w:style>
  <w:style w:type="paragraph" w:styleId="2">
    <w:name w:val="heading 2"/>
    <w:basedOn w:val="a"/>
    <w:next w:val="a"/>
    <w:link w:val="20"/>
    <w:semiHidden/>
    <w:unhideWhenUsed/>
    <w:qFormat/>
    <w:rsid w:val="0082794A"/>
    <w:pPr>
      <w:keepNext/>
      <w:shd w:val="clear" w:color="auto" w:fill="FFFFFF"/>
      <w:autoSpaceDE w:val="0"/>
      <w:autoSpaceDN w:val="0"/>
      <w:adjustRightInd w:val="0"/>
      <w:outlineLvl w:val="1"/>
    </w:pPr>
    <w:rPr>
      <w:b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94A"/>
    <w:rPr>
      <w:rFonts w:ascii="Times New Roman" w:eastAsia="Times New Roman" w:hAnsi="Times New Roman" w:cs="Times New Roman"/>
      <w:b/>
      <w:sz w:val="26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82794A"/>
    <w:rPr>
      <w:rFonts w:ascii="Times New Roman" w:eastAsia="Times New Roman" w:hAnsi="Times New Roman" w:cs="Times New Roman"/>
      <w:b/>
      <w:sz w:val="27"/>
      <w:szCs w:val="28"/>
      <w:shd w:val="clear" w:color="auto" w:fill="FFFFFF"/>
      <w:lang w:eastAsia="ru-RU"/>
    </w:rPr>
  </w:style>
  <w:style w:type="paragraph" w:styleId="a3">
    <w:name w:val="Body Text"/>
    <w:basedOn w:val="a"/>
    <w:link w:val="a4"/>
    <w:semiHidden/>
    <w:unhideWhenUsed/>
    <w:rsid w:val="0082794A"/>
    <w:pPr>
      <w:shd w:val="clear" w:color="auto" w:fill="FFFFFF"/>
      <w:autoSpaceDE w:val="0"/>
      <w:autoSpaceDN w:val="0"/>
      <w:adjustRightInd w:val="0"/>
      <w:jc w:val="both"/>
    </w:pPr>
    <w:rPr>
      <w:i/>
      <w:sz w:val="26"/>
    </w:rPr>
  </w:style>
  <w:style w:type="character" w:customStyle="1" w:styleId="a4">
    <w:name w:val="Основной текст Знак"/>
    <w:basedOn w:val="a0"/>
    <w:link w:val="a3"/>
    <w:semiHidden/>
    <w:rsid w:val="0082794A"/>
    <w:rPr>
      <w:rFonts w:ascii="Times New Roman" w:eastAsia="Times New Roman" w:hAnsi="Times New Roman" w:cs="Times New Roman"/>
      <w:i/>
      <w:sz w:val="26"/>
      <w:szCs w:val="28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7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94A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qFormat/>
    <w:rsid w:val="0082794A"/>
    <w:rPr>
      <w:b/>
      <w:bCs/>
    </w:rPr>
  </w:style>
  <w:style w:type="paragraph" w:styleId="a8">
    <w:name w:val="Normal (Web)"/>
    <w:basedOn w:val="a"/>
    <w:uiPriority w:val="99"/>
    <w:semiHidden/>
    <w:unhideWhenUsed/>
    <w:rsid w:val="009A3868"/>
    <w:pPr>
      <w:spacing w:before="100" w:beforeAutospacing="1" w:after="100" w:afterAutospacing="1"/>
    </w:pPr>
    <w:rPr>
      <w:sz w:val="24"/>
      <w:szCs w:val="24"/>
    </w:rPr>
  </w:style>
  <w:style w:type="character" w:styleId="a9">
    <w:name w:val="Emphasis"/>
    <w:basedOn w:val="a0"/>
    <w:uiPriority w:val="20"/>
    <w:qFormat/>
    <w:rsid w:val="009A3868"/>
    <w:rPr>
      <w:i/>
      <w:iCs/>
    </w:rPr>
  </w:style>
  <w:style w:type="paragraph" w:styleId="aa">
    <w:name w:val="Title"/>
    <w:basedOn w:val="a"/>
    <w:next w:val="a"/>
    <w:link w:val="ab"/>
    <w:uiPriority w:val="10"/>
    <w:qFormat/>
    <w:rsid w:val="00DE5EE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DE5E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5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www.panda.by/img/422x475/224180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s://encrypted-tbn0.gstatic.com/images?q=tbn:ANd9GcThlBqDzr9cMlLRKtT0eUQdlXd2dsdnxdOoud60w2gSmDki1Xs9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776</Words>
  <Characters>4425</Characters>
  <Application>Microsoft Office Word</Application>
  <DocSecurity>0</DocSecurity>
  <Lines>36</Lines>
  <Paragraphs>10</Paragraphs>
  <ScaleCrop>false</ScaleCrop>
  <Company>office 2007 rus ent:</Company>
  <LinksUpToDate>false</LinksUpToDate>
  <CharactersWithSpaces>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1</cp:lastModifiedBy>
  <cp:revision>6</cp:revision>
  <dcterms:created xsi:type="dcterms:W3CDTF">2018-08-20T13:45:00Z</dcterms:created>
  <dcterms:modified xsi:type="dcterms:W3CDTF">2018-08-21T08:45:00Z</dcterms:modified>
</cp:coreProperties>
</file>